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AC" w:rsidRDefault="004918AC" w:rsidP="004918AC">
      <w:pPr>
        <w:pStyle w:val="a4"/>
        <w:jc w:val="both"/>
        <w:rPr>
          <w:b/>
        </w:rPr>
      </w:pPr>
      <w:r w:rsidRPr="00C13541">
        <w:rPr>
          <w:b/>
        </w:rPr>
        <w:t xml:space="preserve">Установлены ли законодательством ограничения для размера удержаний из заработной платы? </w:t>
      </w:r>
    </w:p>
    <w:p w:rsidR="004918AC" w:rsidRDefault="004918AC" w:rsidP="004918AC">
      <w:pPr>
        <w:pStyle w:val="a4"/>
        <w:jc w:val="both"/>
        <w:rPr>
          <w:b/>
        </w:rPr>
      </w:pPr>
    </w:p>
    <w:p w:rsidR="004918AC" w:rsidRPr="00C13541" w:rsidRDefault="004918AC" w:rsidP="004918AC">
      <w:pPr>
        <w:pStyle w:val="a4"/>
        <w:jc w:val="both"/>
        <w:rPr>
          <w:b/>
        </w:rPr>
      </w:pPr>
    </w:p>
    <w:p w:rsidR="004918AC" w:rsidRPr="003B1176" w:rsidRDefault="00952506" w:rsidP="004918AC">
      <w:pPr>
        <w:pStyle w:val="a4"/>
        <w:ind w:firstLine="567"/>
        <w:jc w:val="both"/>
        <w:rPr>
          <w:rFonts w:eastAsia="Calibri"/>
          <w:lang w:eastAsia="en-US"/>
        </w:rPr>
      </w:pPr>
      <w:hyperlink r:id="rId5" w:anchor="_blank" w:history="1">
        <w:r w:rsidR="004918AC" w:rsidRPr="003B1176">
          <w:rPr>
            <w:rStyle w:val="a3"/>
            <w:rFonts w:ascii="OpenSans Regular" w:eastAsia="SimSun" w:hAnsi="OpenSans Regular"/>
          </w:rPr>
          <w:t>Статьей 138 Трудового кодекса Российской Федерации</w:t>
        </w:r>
      </w:hyperlink>
      <w:r w:rsidR="004918AC" w:rsidRPr="00C13541">
        <w:t xml:space="preserve"> предусмотрено, что </w:t>
      </w:r>
      <w:r w:rsidR="004918AC" w:rsidRPr="003B1176">
        <w:rPr>
          <w:rFonts w:eastAsia="Calibri"/>
          <w:lang w:eastAsia="en-US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4918AC" w:rsidRPr="003B1176" w:rsidRDefault="004918AC" w:rsidP="004918AC">
      <w:pPr>
        <w:pStyle w:val="a4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 xml:space="preserve">При удержании из заработной платы по нескольким исполнительным документам за </w:t>
      </w:r>
      <w:proofErr w:type="gramStart"/>
      <w:r w:rsidRPr="003B1176">
        <w:rPr>
          <w:rFonts w:eastAsia="Calibri"/>
          <w:lang w:eastAsia="en-US"/>
        </w:rPr>
        <w:t>работником</w:t>
      </w:r>
      <w:proofErr w:type="gramEnd"/>
      <w:r w:rsidRPr="003B1176">
        <w:rPr>
          <w:rFonts w:eastAsia="Calibri"/>
          <w:lang w:eastAsia="en-US"/>
        </w:rPr>
        <w:t xml:space="preserve"> во всяком случае должно быть сохранено 50 процентов заработной платы.</w:t>
      </w:r>
    </w:p>
    <w:p w:rsidR="004918AC" w:rsidRPr="003B1176" w:rsidRDefault="004918AC" w:rsidP="004918AC">
      <w:pPr>
        <w:pStyle w:val="a4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4918AC" w:rsidRDefault="004918AC" w:rsidP="004918AC">
      <w:pPr>
        <w:pStyle w:val="a4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 xml:space="preserve">Не допускаются удержания из выплат, на которые в соответствии с федеральным </w:t>
      </w:r>
      <w:hyperlink r:id="rId6" w:history="1">
        <w:r w:rsidRPr="003B1176">
          <w:rPr>
            <w:rFonts w:eastAsia="Calibri"/>
            <w:color w:val="0000FF"/>
            <w:lang w:eastAsia="en-US"/>
          </w:rPr>
          <w:t>законом</w:t>
        </w:r>
      </w:hyperlink>
      <w:r w:rsidRPr="003B1176">
        <w:rPr>
          <w:rFonts w:eastAsia="Calibri"/>
          <w:lang w:eastAsia="en-US"/>
        </w:rPr>
        <w:t xml:space="preserve"> не обращается взыскание.</w:t>
      </w:r>
    </w:p>
    <w:p w:rsidR="00952506" w:rsidRPr="003B1176" w:rsidRDefault="00952506" w:rsidP="004918AC">
      <w:pPr>
        <w:pStyle w:val="a4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:rsidR="004918AC" w:rsidRDefault="004918AC" w:rsidP="004918AC">
      <w:pPr>
        <w:pStyle w:val="a4"/>
        <w:jc w:val="both"/>
      </w:pPr>
      <w:r>
        <w:t>Помощник прокурора района А.В. Матвеев</w:t>
      </w: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 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92"/>
    <w:rsid w:val="004918AC"/>
    <w:rsid w:val="00693913"/>
    <w:rsid w:val="00952506"/>
    <w:rsid w:val="00A03C92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18AC"/>
    <w:rPr>
      <w:rFonts w:cs="Times New Roman"/>
      <w:color w:val="0000FF"/>
      <w:u w:val="single"/>
    </w:rPr>
  </w:style>
  <w:style w:type="paragraph" w:styleId="a4">
    <w:name w:val="No Spacing"/>
    <w:qFormat/>
    <w:rsid w:val="004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18AC"/>
    <w:rPr>
      <w:rFonts w:cs="Times New Roman"/>
      <w:color w:val="0000FF"/>
      <w:u w:val="single"/>
    </w:rPr>
  </w:style>
  <w:style w:type="paragraph" w:styleId="a4">
    <w:name w:val="No Spacing"/>
    <w:qFormat/>
    <w:rsid w:val="004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E8B6BB016A71766C6EFBF72467C5F26A76633BFD677A29E731F0210F8E1AFAC58B6A6582A06654520D747329E1F79168C4F9D47B7A7E8d7l1F" TargetMode="External"/><Relationship Id="rId5" Type="http://schemas.openxmlformats.org/officeDocument/2006/relationships/hyperlink" Target="http://zakonbase.ru/trudovoj-kodeks/statja-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2021-10-19T11:24:00Z</dcterms:created>
  <dcterms:modified xsi:type="dcterms:W3CDTF">2021-10-19T11:30:00Z</dcterms:modified>
</cp:coreProperties>
</file>