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AD" w:rsidRDefault="006C22AD" w:rsidP="006C22A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6C22AD">
        <w:rPr>
          <w:rFonts w:ascii="Times New Roman" w:hAnsi="Times New Roman" w:cs="Times New Roman"/>
          <w:sz w:val="32"/>
          <w:szCs w:val="32"/>
        </w:rPr>
        <w:t xml:space="preserve">Администрацией п. </w:t>
      </w:r>
      <w:proofErr w:type="spellStart"/>
      <w:r w:rsidRPr="006C22AD">
        <w:rPr>
          <w:rFonts w:ascii="Times New Roman" w:hAnsi="Times New Roman" w:cs="Times New Roman"/>
          <w:sz w:val="32"/>
          <w:szCs w:val="32"/>
        </w:rPr>
        <w:t>Касторное</w:t>
      </w:r>
      <w:proofErr w:type="spellEnd"/>
      <w:r w:rsidRPr="006C22AD">
        <w:rPr>
          <w:rFonts w:ascii="Times New Roman" w:hAnsi="Times New Roman" w:cs="Times New Roman"/>
          <w:sz w:val="32"/>
          <w:szCs w:val="32"/>
        </w:rPr>
        <w:t xml:space="preserve"> была проведена акция по привлечению граждан к трудовому участию, в рамках реализации программы «Формирование комфортной городской среды»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561F0" w:rsidRDefault="006C22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6C22A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акции приняли участие жители улиц: Завьялова, Строительной, Буденного, 20 лет Победы, пер. Буденного. Совместными усилиями граждан и Администрации п.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Касторное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была облагорожена территория вокруг установленной детской площадки: вырублены кустарники и поросли деревьев, скошена трава вокруг площадки, собран и вывезен мусор с близлежащих территорий.</w:t>
      </w:r>
    </w:p>
    <w:p w:rsidR="00D6227B" w:rsidRDefault="00D622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50050" cy="4500245"/>
            <wp:effectExtent l="19050" t="0" r="0" b="0"/>
            <wp:docPr id="1" name="Рисунок 0" descr="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CC" w:rsidRDefault="006C22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Жители е</w:t>
      </w:r>
      <w:r w:rsidR="00184CCC">
        <w:rPr>
          <w:rFonts w:ascii="Times New Roman" w:hAnsi="Times New Roman" w:cs="Times New Roman"/>
          <w:sz w:val="32"/>
          <w:szCs w:val="32"/>
        </w:rPr>
        <w:t xml:space="preserve">женедельно проводят субботники на территории детской площадки. </w:t>
      </w:r>
      <w:proofErr w:type="spellStart"/>
      <w:r w:rsidR="00184CCC">
        <w:rPr>
          <w:rFonts w:ascii="Times New Roman" w:hAnsi="Times New Roman" w:cs="Times New Roman"/>
          <w:sz w:val="32"/>
          <w:szCs w:val="32"/>
        </w:rPr>
        <w:t>Касторенцы</w:t>
      </w:r>
      <w:proofErr w:type="spellEnd"/>
      <w:r w:rsidR="00184CCC">
        <w:rPr>
          <w:rFonts w:ascii="Times New Roman" w:hAnsi="Times New Roman" w:cs="Times New Roman"/>
          <w:sz w:val="32"/>
          <w:szCs w:val="32"/>
        </w:rPr>
        <w:t xml:space="preserve"> в дальнейшем планируют благоустройство клумб, высадку цветов, посадку по периметру площадки декоративных кустарников.</w:t>
      </w:r>
    </w:p>
    <w:p w:rsidR="00D6227B" w:rsidRDefault="00D622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0050" cy="5062855"/>
            <wp:effectExtent l="19050" t="0" r="0" b="0"/>
            <wp:docPr id="2" name="Рисунок 1" descr="20170907_1059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05954_HD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CC" w:rsidRDefault="00184C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Администрация п.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Касторное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выражает благодарность всем неравнодушным жителям поселка.</w:t>
      </w:r>
    </w:p>
    <w:p w:rsidR="00184CCC" w:rsidRPr="006C22AD" w:rsidRDefault="00184CCC">
      <w:pPr>
        <w:rPr>
          <w:rFonts w:ascii="Times New Roman" w:hAnsi="Times New Roman" w:cs="Times New Roman"/>
          <w:sz w:val="32"/>
          <w:szCs w:val="32"/>
        </w:rPr>
      </w:pPr>
    </w:p>
    <w:sectPr w:rsidR="00184CCC" w:rsidRPr="006C22AD" w:rsidSect="006C22A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2AD"/>
    <w:rsid w:val="000561F0"/>
    <w:rsid w:val="00184CCC"/>
    <w:rsid w:val="006C22AD"/>
    <w:rsid w:val="00891C2F"/>
    <w:rsid w:val="00A2523D"/>
    <w:rsid w:val="00D6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2017-09-07T12:40:00Z</dcterms:created>
  <dcterms:modified xsi:type="dcterms:W3CDTF">2017-09-07T13:20:00Z</dcterms:modified>
</cp:coreProperties>
</file>