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0" w:rsidRPr="00266430" w:rsidRDefault="00266430" w:rsidP="00266430">
      <w:pPr>
        <w:jc w:val="center"/>
        <w:rPr>
          <w:b/>
          <w:sz w:val="72"/>
          <w:szCs w:val="72"/>
        </w:rPr>
      </w:pPr>
      <w:r w:rsidRPr="00266430">
        <w:rPr>
          <w:b/>
          <w:sz w:val="72"/>
          <w:szCs w:val="72"/>
        </w:rPr>
        <w:t>Объявление</w:t>
      </w:r>
    </w:p>
    <w:p w:rsidR="00266430" w:rsidRPr="00266430" w:rsidRDefault="00266430" w:rsidP="00266430">
      <w:pPr>
        <w:jc w:val="center"/>
        <w:rPr>
          <w:b/>
          <w:sz w:val="40"/>
          <w:szCs w:val="40"/>
        </w:rPr>
      </w:pPr>
    </w:p>
    <w:p w:rsidR="00266430" w:rsidRPr="00266430" w:rsidRDefault="00266430" w:rsidP="00266430">
      <w:pPr>
        <w:ind w:firstLine="720"/>
        <w:jc w:val="both"/>
        <w:rPr>
          <w:b/>
          <w:sz w:val="48"/>
          <w:szCs w:val="48"/>
        </w:rPr>
      </w:pPr>
      <w:proofErr w:type="gramStart"/>
      <w:r w:rsidRPr="00266430">
        <w:rPr>
          <w:b/>
          <w:sz w:val="48"/>
          <w:szCs w:val="48"/>
        </w:rPr>
        <w:t xml:space="preserve">Администрация поселка Касторное Курской области сообщает, что в соответствии с пунктами 2 и 3 статьи 6 Закона Курской области от 20.10.2005 г.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проводится перерегистрация граждан, состоящих на учете в качестве нуждающихся в жилых помещениях.  </w:t>
      </w:r>
      <w:proofErr w:type="gramEnd"/>
    </w:p>
    <w:p w:rsidR="00266430" w:rsidRPr="00266430" w:rsidRDefault="00266430" w:rsidP="00266430">
      <w:pPr>
        <w:ind w:firstLine="720"/>
        <w:jc w:val="both"/>
        <w:rPr>
          <w:b/>
          <w:sz w:val="48"/>
          <w:szCs w:val="48"/>
        </w:rPr>
      </w:pPr>
      <w:r w:rsidRPr="00266430">
        <w:rPr>
          <w:b/>
          <w:sz w:val="48"/>
          <w:szCs w:val="48"/>
        </w:rPr>
        <w:t xml:space="preserve">Гражданам, состоящим на учете в муниципальном образовании «поселок Касторное» Курской области, необходимо в срок до 1 марта </w:t>
      </w:r>
      <w:r>
        <w:rPr>
          <w:b/>
          <w:sz w:val="48"/>
          <w:szCs w:val="48"/>
        </w:rPr>
        <w:t>текущего года</w:t>
      </w:r>
      <w:r w:rsidRPr="0026643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обратиться</w:t>
      </w:r>
      <w:r w:rsidRPr="00266430">
        <w:rPr>
          <w:b/>
          <w:sz w:val="48"/>
          <w:szCs w:val="48"/>
        </w:rPr>
        <w:t xml:space="preserve"> в Администрацию поселка Касторное </w:t>
      </w:r>
      <w:r>
        <w:rPr>
          <w:b/>
          <w:sz w:val="48"/>
          <w:szCs w:val="48"/>
        </w:rPr>
        <w:t xml:space="preserve">(к  главному специалисту – эксперту по имуществу Захаровой И.В.) </w:t>
      </w:r>
      <w:r w:rsidRPr="00266430">
        <w:rPr>
          <w:b/>
          <w:sz w:val="48"/>
          <w:szCs w:val="48"/>
        </w:rPr>
        <w:t>для прохождения перерегистрации. При себе иметь документы, подтверждающие статус нуждающихся в жилом помещении.</w:t>
      </w:r>
    </w:p>
    <w:p w:rsidR="00F355BA" w:rsidRPr="00266430" w:rsidRDefault="00F355BA">
      <w:pPr>
        <w:rPr>
          <w:b/>
          <w:sz w:val="48"/>
          <w:szCs w:val="48"/>
        </w:rPr>
      </w:pPr>
    </w:p>
    <w:sectPr w:rsidR="00F355BA" w:rsidRPr="00266430" w:rsidSect="00266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6430"/>
    <w:rsid w:val="00266430"/>
    <w:rsid w:val="00422865"/>
    <w:rsid w:val="00F3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cp:lastPrinted>2017-01-10T12:16:00Z</cp:lastPrinted>
  <dcterms:created xsi:type="dcterms:W3CDTF">2017-01-10T12:09:00Z</dcterms:created>
  <dcterms:modified xsi:type="dcterms:W3CDTF">2017-01-10T12:19:00Z</dcterms:modified>
</cp:coreProperties>
</file>